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B010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spacing w:val="-3"/>
          <w:sz w:val="28"/>
          <w:szCs w:val="28"/>
        </w:rPr>
        <w:t>CHAPTER 31:  AMERICAN LIFE IN THE "ROARING TWENTIES"</w:t>
      </w:r>
    </w:p>
    <w:p w14:paraId="43A42C8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C4E45D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Seeing Red</w:t>
      </w:r>
    </w:p>
    <w:p w14:paraId="31D90A9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Billy Sunday, Red Scare, A. Mitchell Palmer, Sacco and Vanzetti  </w:t>
      </w:r>
    </w:p>
    <w:p w14:paraId="6E77138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Cite examples of actions taken in reaction to the perceived threat of radicals and communists during the red scare.</w:t>
      </w:r>
    </w:p>
    <w:p w14:paraId="6934D40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2AB6A3A7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BB0FD5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FF4750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Hooded Hoodlums of the KKK</w:t>
      </w:r>
    </w:p>
    <w:p w14:paraId="303AA01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Compare and contrast the new and old Ku Klux Klansmen.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</w:r>
    </w:p>
    <w:p w14:paraId="541CEA5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7458320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7684FA0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6677FE1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Stemming the Foreign Flood</w:t>
      </w:r>
    </w:p>
    <w:p w14:paraId="245C5AD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Emergency Quota Act, Immigration Act</w:t>
      </w:r>
    </w:p>
    <w:p w14:paraId="06163F8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3.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Describe the immigration laws passed in the 1920's.</w:t>
      </w:r>
    </w:p>
    <w:p w14:paraId="1E8EF75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6DB3259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CB5BDB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33AECD1" w14:textId="77777777" w:rsidR="00567ACD" w:rsidRPr="00567ACD" w:rsidRDefault="00567ACD" w:rsidP="00567ACD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Prohibition "Experiment"</w:t>
      </w:r>
    </w:p>
    <w:p w14:paraId="769BECA2" w14:textId="77777777" w:rsidR="00567ACD" w:rsidRPr="00567ACD" w:rsidRDefault="00567ACD" w:rsidP="00567ACD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Eighteenth Amendment, Volstead Act, Wet and Dry, Speakeasies, Home Brew, Bathtub Gin, Noble Experiment </w:t>
      </w:r>
    </w:p>
    <w:p w14:paraId="56D1F378" w14:textId="77777777" w:rsidR="00567ACD" w:rsidRPr="00567ACD" w:rsidRDefault="00567ACD" w:rsidP="00567ACD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>
        <w:rPr>
          <w:rFonts w:asciiTheme="minorHAnsi" w:hAnsiTheme="minorHAnsi" w:cs="Arial"/>
          <w:spacing w:val="-3"/>
          <w:sz w:val="28"/>
          <w:szCs w:val="28"/>
        </w:rPr>
        <w:t>4</w:t>
      </w:r>
      <w:r w:rsidRPr="00567ACD">
        <w:rPr>
          <w:rFonts w:asciiTheme="minorHAnsi" w:hAnsiTheme="minorHAnsi" w:cs="Arial"/>
          <w:spacing w:val="-3"/>
          <w:sz w:val="28"/>
          <w:szCs w:val="28"/>
        </w:rPr>
        <w:t>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How and why was the eighteenth amendment broken so frequently?</w:t>
      </w:r>
    </w:p>
    <w:p w14:paraId="4F761CB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1391F7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7797A9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Makers of America:  The Poles</w:t>
      </w:r>
    </w:p>
    <w:p w14:paraId="5A60C29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Prussian Poles, Russian Poles, Austrian Poles, American Warsaw</w:t>
      </w:r>
    </w:p>
    <w:p w14:paraId="4D15974C" w14:textId="77777777" w:rsidR="00577876" w:rsidRPr="00567ACD" w:rsidRDefault="00567ACD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>
        <w:rPr>
          <w:rFonts w:asciiTheme="minorHAnsi" w:hAnsiTheme="minorHAnsi" w:cs="Arial"/>
          <w:spacing w:val="-3"/>
          <w:sz w:val="28"/>
          <w:szCs w:val="28"/>
        </w:rPr>
        <w:t>5</w:t>
      </w:r>
      <w:r w:rsidR="00577876" w:rsidRPr="00567ACD">
        <w:rPr>
          <w:rFonts w:asciiTheme="minorHAnsi" w:hAnsiTheme="minorHAnsi" w:cs="Arial"/>
          <w:spacing w:val="-3"/>
          <w:sz w:val="28"/>
          <w:szCs w:val="28"/>
        </w:rPr>
        <w:t>.</w:t>
      </w:r>
      <w:r w:rsidR="00577876" w:rsidRPr="00567ACD">
        <w:rPr>
          <w:rFonts w:asciiTheme="minorHAnsi" w:hAnsiTheme="minorHAnsi" w:cs="Arial"/>
          <w:spacing w:val="-3"/>
          <w:sz w:val="28"/>
          <w:szCs w:val="28"/>
        </w:rPr>
        <w:tab/>
        <w:t>What factors led Poles to America?</w:t>
      </w:r>
    </w:p>
    <w:p w14:paraId="505A139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2AADEDD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6D8AC34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7F7230AA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Golden Age of Gangsterism</w:t>
      </w:r>
    </w:p>
    <w:p w14:paraId="5AC1DAA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Al Capone, St. Valentine's Day Massacre, Lindbergh Law</w:t>
      </w:r>
    </w:p>
    <w:p w14:paraId="59EEEE7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6.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was Gangsterism?</w:t>
      </w:r>
    </w:p>
    <w:p w14:paraId="3E405B3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5F77DE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2A6FB7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B09BC3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Monkey Business in Tennessee</w:t>
      </w:r>
    </w:p>
    <w:p w14:paraId="5F85E4AA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John Dewey, John T. Scopes, William Jennings Bryan, Clarence Darrow</w:t>
      </w:r>
    </w:p>
    <w:p w14:paraId="2EA23C6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7.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Describe the clash of cultures that took place in schools in the 1920's.</w:t>
      </w:r>
    </w:p>
    <w:p w14:paraId="20F5064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72FF969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5241A1F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3AEF1257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Mass-Consumption Economy</w:t>
      </w:r>
    </w:p>
    <w:p w14:paraId="009F6163" w14:textId="77777777" w:rsidR="00577876" w:rsidRPr="00567ACD" w:rsidRDefault="00577876" w:rsidP="00577876">
      <w:pPr>
        <w:tabs>
          <w:tab w:val="left" w:pos="27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Andrew Mellon, The Man Nobody Knows, Babe Ruth, Jack Dempsey</w:t>
      </w:r>
    </w:p>
    <w:p w14:paraId="7D67B4E7" w14:textId="77777777" w:rsidR="00577876" w:rsidRPr="00567ACD" w:rsidRDefault="00577876" w:rsidP="00577876">
      <w:pPr>
        <w:tabs>
          <w:tab w:val="left" w:pos="27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8.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Give evidence to prove that America became a mass-consumption economy in the 20's.</w:t>
      </w:r>
    </w:p>
    <w:p w14:paraId="0E940CF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</w:p>
    <w:p w14:paraId="60C309B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558C07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28DB9EC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Putting America on Rubber Tires</w:t>
      </w:r>
    </w:p>
    <w:p w14:paraId="0C66BEB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Henry Ford, Frederick W. Taylor, Model T  </w:t>
      </w:r>
    </w:p>
    <w:p w14:paraId="5CB023F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 9.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methods made it possible to mass-produce automobiles?</w:t>
      </w:r>
    </w:p>
    <w:p w14:paraId="6C60834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4D98749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6CBD70D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3A9EB37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Advent of the Gasoline Age</w:t>
      </w:r>
    </w:p>
    <w:p w14:paraId="75586BB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10.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were the effects of the widespread adoption of the automobile?</w:t>
      </w:r>
    </w:p>
    <w:p w14:paraId="5C2868B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546722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A95053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Humans Develop Wings</w:t>
      </w:r>
    </w:p>
    <w:p w14:paraId="51F54B9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Orville and Wilbur Wright, Charles Lindbergh  </w:t>
      </w:r>
    </w:p>
    <w:p w14:paraId="4A62E14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11.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effects did the early airplane have on America?</w:t>
      </w:r>
    </w:p>
    <w:p w14:paraId="4E69952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38B8E4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5BDEDBF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Radio Revolution</w:t>
      </w:r>
    </w:p>
    <w:p w14:paraId="0FAA65B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12.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How did America change as the result of the radio?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</w:r>
    </w:p>
    <w:p w14:paraId="170CA0B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5A7DEBF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2BD21CA7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Hollywood's Filmland Fantasies</w:t>
      </w:r>
    </w:p>
    <w:p w14:paraId="36A1F5C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</w:r>
      <w:r w:rsidRPr="00567ACD">
        <w:rPr>
          <w:rFonts w:asciiTheme="minorHAnsi" w:hAnsiTheme="minorHAnsi" w:cs="Arial"/>
          <w:i/>
          <w:spacing w:val="-3"/>
          <w:sz w:val="28"/>
          <w:szCs w:val="28"/>
        </w:rPr>
        <w:t>The Great Train Robbery, The Birth of a Nation, The Jazz Singer</w:t>
      </w: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  </w:t>
      </w:r>
    </w:p>
    <w:p w14:paraId="7E5FB01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13.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were some milestones in the history of motion pictures?</w:t>
      </w:r>
    </w:p>
    <w:p w14:paraId="37F3041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0F01CD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68FA9C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Dynamic Decade</w:t>
      </w:r>
    </w:p>
    <w:p w14:paraId="2070A47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Margaret Sanger, Flappers, Sigmund Freud, Jelly Roll Morton, Langston Hughes, Marcus Garvey</w:t>
      </w:r>
    </w:p>
    <w:p w14:paraId="1C631E0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14.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"Far-reaching changes in lifestyles and values paralleled the dramatic upsurge in the economy."  Explain.</w:t>
      </w:r>
    </w:p>
    <w:p w14:paraId="2184914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75C55977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Cultural Liberation</w:t>
      </w:r>
    </w:p>
    <w:p w14:paraId="2F06338A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H. L. Mencken, F. Scott Fitzgerald, Ernest Hemingway, Sinclair Lewis, William Faulkner, Ezra Pound, T. S. Eliot, e.e. cummings, Eugene O'Neill, Louis Armstrong, </w:t>
      </w:r>
    </w:p>
    <w:p w14:paraId="1BF3F66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15.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How did the arts of the 1920's reflect the times?</w:t>
      </w:r>
    </w:p>
    <w:p w14:paraId="7940628B" w14:textId="77777777" w:rsidR="00567ACD" w:rsidRDefault="00567ACD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611773E" w14:textId="77777777" w:rsidR="00577876" w:rsidRPr="00567ACD" w:rsidRDefault="00567ACD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 w:val="28"/>
          <w:szCs w:val="28"/>
          <w:u w:val="single"/>
        </w:rPr>
      </w:pPr>
      <w:r w:rsidRPr="00567ACD">
        <w:rPr>
          <w:rFonts w:asciiTheme="minorHAnsi" w:hAnsiTheme="minorHAnsi" w:cs="Arial"/>
          <w:b/>
          <w:spacing w:val="-3"/>
          <w:sz w:val="28"/>
          <w:szCs w:val="28"/>
          <w:u w:val="single"/>
        </w:rPr>
        <w:lastRenderedPageBreak/>
        <w:t>Thinking Globally: Modernism</w:t>
      </w:r>
    </w:p>
    <w:p w14:paraId="57184C08" w14:textId="77777777" w:rsidR="00567ACD" w:rsidRDefault="00567ACD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>
        <w:rPr>
          <w:rFonts w:asciiTheme="minorHAnsi" w:hAnsiTheme="minorHAnsi" w:cs="Arial"/>
          <w:spacing w:val="-3"/>
          <w:sz w:val="28"/>
          <w:szCs w:val="28"/>
        </w:rPr>
        <w:t xml:space="preserve">Know:  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>Frank Lloyd Wright</w:t>
      </w:r>
    </w:p>
    <w:p w14:paraId="5A29A5D2" w14:textId="77777777" w:rsidR="00567ACD" w:rsidRPr="00567ACD" w:rsidRDefault="00567ACD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>
        <w:rPr>
          <w:rFonts w:asciiTheme="minorHAnsi" w:hAnsiTheme="minorHAnsi" w:cs="Arial"/>
          <w:spacing w:val="-3"/>
          <w:sz w:val="28"/>
          <w:szCs w:val="28"/>
        </w:rPr>
        <w:t>Why do historians consider this a “modern” age?</w:t>
      </w:r>
    </w:p>
    <w:p w14:paraId="0ACB5E1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6E5EC1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Wall Street's Big Bull Market</w:t>
      </w:r>
    </w:p>
    <w:p w14:paraId="2D9F876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Margin, Andrew Mellon</w:t>
      </w:r>
    </w:p>
    <w:p w14:paraId="5C1B1C3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16.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Was government economic policy successful in the 20's?</w:t>
      </w:r>
    </w:p>
    <w:p w14:paraId="1717407B" w14:textId="77777777" w:rsidR="00577876" w:rsidRPr="00567ACD" w:rsidRDefault="00577876" w:rsidP="00577876">
      <w:pPr>
        <w:rPr>
          <w:rFonts w:asciiTheme="minorHAnsi" w:hAnsiTheme="minorHAnsi"/>
          <w:sz w:val="28"/>
          <w:szCs w:val="28"/>
        </w:rPr>
      </w:pPr>
    </w:p>
    <w:p w14:paraId="72116CD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spacing w:val="-3"/>
          <w:sz w:val="28"/>
          <w:szCs w:val="28"/>
        </w:rPr>
        <w:t>CHAPTER 32:  THE POLITICS OF BOOM AND BUST</w:t>
      </w:r>
    </w:p>
    <w:p w14:paraId="218A9E1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5DDF0A8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Republican "Old Guard" Returns</w:t>
      </w:r>
    </w:p>
    <w:p w14:paraId="50A2DB4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Warren Harding, Ohio Gang</w:t>
      </w:r>
    </w:p>
    <w:p w14:paraId="12C2A8D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17.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flaws did Warren Harding possess?</w:t>
      </w:r>
    </w:p>
    <w:p w14:paraId="50D3A0C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61CC1BB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B57F63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GOP Reaction at the Throttle</w:t>
      </w:r>
    </w:p>
    <w:p w14:paraId="388CE12A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18.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pro-business policies were taken by the government during the Harding administration.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</w:r>
    </w:p>
    <w:p w14:paraId="0FA6CB8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CDB71A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EA6F74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Aftermath of War</w:t>
      </w:r>
    </w:p>
    <w:p w14:paraId="766A7E3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Railway Labor Board, American Legion, Adjusted Compensation Act</w:t>
      </w:r>
    </w:p>
    <w:p w14:paraId="6E781E9A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19.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effects did the war have on the post-war economy?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</w:r>
    </w:p>
    <w:p w14:paraId="113ADD1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A4007B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820E1D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America Seeks Benefits Without Burdens</w:t>
      </w:r>
    </w:p>
    <w:p w14:paraId="40855CE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Unofficial Observers, Charles Evans Hughes, Five-Power Naval Treaty, Four-Power Treaty, Nine-Power Treaty, Kellogg-Briand Pact</w:t>
      </w:r>
    </w:p>
    <w:p w14:paraId="574B168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20.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How did the U.S. take the lead in disarmament in the 20's?</w:t>
      </w:r>
    </w:p>
    <w:p w14:paraId="76AB89A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2DCE069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0072EB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Hiking the Tariff Higher</w:t>
      </w:r>
    </w:p>
    <w:p w14:paraId="2E98FCE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Fordney-McCumber Tariff Law</w:t>
      </w:r>
    </w:p>
    <w:p w14:paraId="3E29ECA7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21.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effects were produced by high American tariffs?</w:t>
      </w:r>
    </w:p>
    <w:p w14:paraId="69688A8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6A9717E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8A197C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Stench of Scandal</w:t>
      </w:r>
    </w:p>
    <w:p w14:paraId="7A49CBD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Charles R. Forbes, Albert B. Fall, Teapot Dome, Harry M. Daugherty</w:t>
      </w:r>
    </w:p>
    <w:p w14:paraId="7C1F048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22.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"Such was his [Harding's] weakness that he tolerated people and conditions that subjected the Republic to its worst disgrace since the days of President Grant."  Explain</w:t>
      </w:r>
    </w:p>
    <w:p w14:paraId="4CFD72B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2263E2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70BE5FD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lastRenderedPageBreak/>
        <w:t>“Silent Cal” Coolidge</w:t>
      </w:r>
    </w:p>
    <w:p w14:paraId="5270AA4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Calvin Coolidge  </w:t>
      </w:r>
    </w:p>
    <w:p w14:paraId="47405AF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23.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Do the nicknames, "Silent Cal" and "Cautious Cal" accurately describe the Coolidge presidency? </w:t>
      </w:r>
    </w:p>
    <w:p w14:paraId="0AEE063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6871B2C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70AFE79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Frustrated Farmers</w:t>
      </w:r>
    </w:p>
    <w:p w14:paraId="27551C3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McNary-Haugen Bill</w:t>
      </w:r>
    </w:p>
    <w:p w14:paraId="0728746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24.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had changed for the farmer since 1890?  What had remained the same?</w:t>
      </w:r>
    </w:p>
    <w:p w14:paraId="36054D2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046DDFE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367CABD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A Three-Way Race for the White House in 1924</w:t>
      </w:r>
    </w:p>
    <w:p w14:paraId="67D941C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Robert La Follette  </w:t>
      </w:r>
    </w:p>
    <w:p w14:paraId="14BE487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25.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Why did Calvin Coolidge easily win the 1924 election?</w:t>
      </w:r>
    </w:p>
    <w:p w14:paraId="62EFB647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2130BDF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8A2DAF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Foreign-Policy Flounderings</w:t>
      </w:r>
    </w:p>
    <w:p w14:paraId="3AB6B52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26.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are the arguments for America canceling the WWI debt of European countries?</w:t>
      </w:r>
    </w:p>
    <w:p w14:paraId="0E4FA1D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</w:p>
    <w:p w14:paraId="1FFF4E7A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45E331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Unraveling the Debt Knot</w:t>
      </w:r>
    </w:p>
    <w:p w14:paraId="6CDA345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Dawes Plan    </w:t>
      </w:r>
    </w:p>
    <w:p w14:paraId="0A17090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27.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were the world-wide repercussions of America’s insistence on debt repayment?</w:t>
      </w:r>
    </w:p>
    <w:p w14:paraId="30C1611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5B5FD7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610C6F57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Triumph of Herbert Hoover, 1928</w:t>
      </w:r>
    </w:p>
    <w:p w14:paraId="351843E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Al Smith, "Rum, Romanism, and Ruin"</w:t>
      </w:r>
    </w:p>
    <w:p w14:paraId="7EF2EDC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28.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Why was Herbert Hoover so much more popular with voters than Al Smith?</w:t>
      </w:r>
    </w:p>
    <w:p w14:paraId="4899EAB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53CDC06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75AEE1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66B899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President Hoover's First Moves</w:t>
      </w:r>
    </w:p>
    <w:p w14:paraId="368A656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Farm Board, Hawley-Smoot Tariff</w:t>
      </w:r>
    </w:p>
    <w:p w14:paraId="7660404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29.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Did Hoover’s attempts to help farmers produce positive results?  Explain.</w:t>
      </w:r>
    </w:p>
    <w:p w14:paraId="658F08A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B4B201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C1A179F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722487A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The Great Crash Ends the Golden Twenties</w:t>
      </w:r>
    </w:p>
    <w:p w14:paraId="7E75E1B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Black Tuesday, "Brother Can You Spare a Dime?"</w:t>
      </w:r>
    </w:p>
    <w:p w14:paraId="0B61430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30.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were the immediate effects of the stock market crash?</w:t>
      </w:r>
    </w:p>
    <w:p w14:paraId="2D54849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E70293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FE9127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1FE5417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lastRenderedPageBreak/>
        <w:t>Hooked on the Horn of Plenty</w:t>
      </w:r>
    </w:p>
    <w:p w14:paraId="390CA9ED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Hoover Blankets, Hoovervilles</w:t>
      </w:r>
    </w:p>
    <w:p w14:paraId="35DFB81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31.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causes contributed to the Great Depression?</w:t>
      </w:r>
    </w:p>
    <w:p w14:paraId="62A5759C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0EB70781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Rugged Times for Rugged Individualists</w:t>
      </w:r>
    </w:p>
    <w:p w14:paraId="1EA7929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Rugged Individualism, The Great Humanitarian </w:t>
      </w:r>
    </w:p>
    <w:p w14:paraId="1DAF8393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32.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How did President Hoover’s beliefs affect the way he handled the Depression?</w:t>
      </w:r>
    </w:p>
    <w:p w14:paraId="7157544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54CAF49F" w14:textId="77777777" w:rsidR="008D7B0C" w:rsidRDefault="008D7B0C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</w:pPr>
    </w:p>
    <w:p w14:paraId="3FD76DFB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Hoover Battles the Great Depression</w:t>
      </w:r>
    </w:p>
    <w:p w14:paraId="46A2FBB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 xml:space="preserve">Muscle Shoals Bill, Reconstruction Finance Corporation, Pump-Priming, Yellow Dog Contracts   </w:t>
      </w:r>
    </w:p>
    <w:p w14:paraId="759F8AE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33.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Is Hoover’s reputation as ultra-conservative well deserved?  Explain.</w:t>
      </w:r>
    </w:p>
    <w:p w14:paraId="04A0773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6583AF74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Routing the Bonus Army in Washington</w:t>
      </w:r>
    </w:p>
    <w:p w14:paraId="07EED85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Bonus Expeditionary Force, Douglas MacArthur</w:t>
      </w:r>
    </w:p>
    <w:p w14:paraId="70EE94B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34.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happened to the Bonus Army?  Why?</w:t>
      </w:r>
    </w:p>
    <w:p w14:paraId="0BCB134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70EAE2F" w14:textId="77777777" w:rsidR="008D7B0C" w:rsidRDefault="008D7B0C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493D0F39" w14:textId="77777777" w:rsidR="008D7B0C" w:rsidRDefault="008D7B0C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2672A279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Japanese Militarists Attack China</w:t>
      </w:r>
    </w:p>
    <w:p w14:paraId="16CFBB20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 xml:space="preserve">Know:  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Manchuria, Stimson Doctrine</w:t>
      </w:r>
    </w:p>
    <w:p w14:paraId="3A4A72D2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35.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How did the Japanese attack on Manchuria demonstrate the weakness of the League of Nations?</w:t>
      </w:r>
    </w:p>
    <w:p w14:paraId="5523C4F8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58484066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</w:p>
    <w:p w14:paraId="3DF5722E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bookmarkStart w:id="0" w:name="_GoBack"/>
      <w:bookmarkEnd w:id="0"/>
      <w:r w:rsidRPr="00567ACD">
        <w:rPr>
          <w:rFonts w:asciiTheme="minorHAnsi" w:hAnsiTheme="minorHAnsi" w:cs="Arial"/>
          <w:b/>
          <w:bCs/>
          <w:spacing w:val="-3"/>
          <w:sz w:val="28"/>
          <w:szCs w:val="28"/>
          <w:u w:val="single"/>
        </w:rPr>
        <w:t>Hoover Pioneers the Good Neighbor Policy</w:t>
      </w:r>
    </w:p>
    <w:p w14:paraId="0C2A3285" w14:textId="77777777" w:rsidR="00577876" w:rsidRPr="00567ACD" w:rsidRDefault="00577876" w:rsidP="00577876">
      <w:pPr>
        <w:tabs>
          <w:tab w:val="left" w:pos="0"/>
        </w:tabs>
        <w:suppressAutoHyphens/>
        <w:spacing w:line="240" w:lineRule="atLeast"/>
        <w:rPr>
          <w:rFonts w:asciiTheme="minorHAnsi" w:hAnsiTheme="minorHAnsi" w:cs="Arial"/>
          <w:spacing w:val="-3"/>
          <w:sz w:val="28"/>
          <w:szCs w:val="28"/>
        </w:rPr>
      </w:pPr>
      <w:r w:rsidRPr="00567ACD">
        <w:rPr>
          <w:rFonts w:asciiTheme="minorHAnsi" w:hAnsiTheme="minorHAnsi" w:cs="Arial"/>
          <w:spacing w:val="-3"/>
          <w:sz w:val="28"/>
          <w:szCs w:val="28"/>
        </w:rPr>
        <w:t>36.</w:t>
      </w:r>
      <w:r w:rsidRPr="00567ACD">
        <w:rPr>
          <w:rFonts w:asciiTheme="minorHAnsi" w:hAnsiTheme="minorHAnsi" w:cs="Arial"/>
          <w:spacing w:val="-3"/>
          <w:sz w:val="28"/>
          <w:szCs w:val="28"/>
        </w:rPr>
        <w:tab/>
        <w:t>What was President Hoover’s policy toward Latin America?</w:t>
      </w:r>
    </w:p>
    <w:p w14:paraId="49E0C9B2" w14:textId="77777777" w:rsidR="00577876" w:rsidRPr="00567ACD" w:rsidRDefault="00577876" w:rsidP="00577876">
      <w:pPr>
        <w:rPr>
          <w:rFonts w:asciiTheme="minorHAnsi" w:hAnsiTheme="minorHAnsi"/>
          <w:sz w:val="28"/>
          <w:szCs w:val="28"/>
        </w:rPr>
      </w:pPr>
    </w:p>
    <w:p w14:paraId="4FA6800A" w14:textId="77777777" w:rsidR="00C55300" w:rsidRPr="00567ACD" w:rsidRDefault="00C55300">
      <w:pPr>
        <w:rPr>
          <w:rFonts w:asciiTheme="minorHAnsi" w:hAnsiTheme="minorHAnsi"/>
          <w:sz w:val="28"/>
          <w:szCs w:val="28"/>
        </w:rPr>
      </w:pPr>
    </w:p>
    <w:sectPr w:rsidR="00C55300" w:rsidRPr="00567ACD" w:rsidSect="00567A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76"/>
    <w:rsid w:val="00567ACD"/>
    <w:rsid w:val="00577876"/>
    <w:rsid w:val="008D7B0C"/>
    <w:rsid w:val="00BC10E4"/>
    <w:rsid w:val="00C5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008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6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76"/>
    <w:pPr>
      <w:widowControl w:val="0"/>
    </w:pPr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863</Words>
  <Characters>4925</Characters>
  <Application>Microsoft Macintosh Word</Application>
  <DocSecurity>0</DocSecurity>
  <Lines>41</Lines>
  <Paragraphs>11</Paragraphs>
  <ScaleCrop>false</ScaleCrop>
  <Company>La Cañada Unified Schools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Beaty</dc:creator>
  <cp:keywords/>
  <dc:description/>
  <cp:lastModifiedBy>Brent Beaty</cp:lastModifiedBy>
  <cp:revision>3</cp:revision>
  <dcterms:created xsi:type="dcterms:W3CDTF">2018-02-22T17:13:00Z</dcterms:created>
  <dcterms:modified xsi:type="dcterms:W3CDTF">2018-02-22T17:21:00Z</dcterms:modified>
</cp:coreProperties>
</file>